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Universidad Nacional de San Juan</w:t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Facultad de Ciencias Sociales</w:t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Convocatoria a presentación de propuestas para Grupos de Estudio (FACSO- UNSJ)</w:t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Introducción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En las instituciones universitarias existen, dentro y fuera de las actividades formales, dedicación a prácticas de estudio sobre temas relevantes para la comunidad, generalmente temas de coyuntura. Se trata de estrategias académicas, pedagógicas, de investigación y extensión que constituyen importantes experiencias formativas para los distintos estamentos vinculados y que en muchas ocasiones, estas prácticas quedan invisibilizadas o necesitan una formalización institucional.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La convocatoria a la conformación de Grupos de Estudios alienta a reunir esas agendas de trabajo y brindar un marco de reconocimiento y visibilización a los debates, intercambios y producción de estudiantes, docentes, egresados/as y no docentes.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Definición y objetivos del Grupo de Estudio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Son espacios voluntarios de intercambio, debate y diálogo sobre algún tópico en particular. Pueden ser parte de programas y proyectos de investigación y extensión, así como también una actividad en el marco de una(s) cátedra(s). Se trata de  espacios de intercambio y participación abiertos cuyos objetivos pueden asociarse a programas, proyectos y cátedras para trabajar parte de la agenda propuesta.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Es así que la convocatoria a la presentación de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Grupos de Estudios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busca democratizar los espacios de formación y debate a fin de constituirse como núcleos de nuevas ideas y propuestas para proyectos de extensión e investigación y sus programas, cátedras, etc.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Formas de participación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Como integrantes: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Un Grupo de Estudio puede integrarse por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docentes, investigadores/as, estudiantes, personal no docente, egresados/as y actores de organizaciones sociales y de la sociedad civil.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Cómo coordinadorxs: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Un/a docente de una unidad académica de la Facultad de Ciencias Sociales. Debe poseer antecedentes específicos en el campo disciplinar al que pertenece el tema del Grupo de Estudio Propuesto.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Un/a estudiante avanzado/a que tenga al menos el 60 por ciento de su plan de estudios aprobado y estado académico regular.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Un/a egresado/a que se encuentre afectado a tareas de adscripción en asignaturas o proyectos de investigación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Un/a personal no docente. Debe poseer antecedentes específicos en el campo temático al que pertenece el tema del Grupo de Estudio Propuesto.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Un Grupo de Estudio puede tener hasta dos coordinadores/as.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 Tipos de Grupo de Estudio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 acuerdo al tiempo de duración y el alcance de sus actividades pueden clasificarse en:</w:t>
      </w:r>
    </w:p>
    <w:p>
      <w:pPr>
        <w:pStyle w:val="Normal1"/>
        <w:numPr>
          <w:ilvl w:val="0"/>
          <w:numId w:val="1"/>
        </w:numPr>
        <w:spacing w:lineRule="auto" w:line="259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Grupos de Estudios de Coyuntura: aquellos que duren de 2 a 12 meses para trabajar temáticas emergentes y exploratorias o que suponen una actualización en el abordaje de los campos disciplinarios.</w:t>
      </w:r>
    </w:p>
    <w:p>
      <w:pPr>
        <w:pStyle w:val="Normal1"/>
        <w:numPr>
          <w:ilvl w:val="0"/>
          <w:numId w:val="1"/>
        </w:numPr>
        <w:spacing w:lineRule="auto" w:line="259" w:before="0" w:after="16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Grupos de Estudios de Consolidación: aquellos planteados para durar de 13 a 36 meses, destinados a consolidar líneas temáticas en proyectos y programas de investigación.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5. Sobre la presentación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En referencia a las fechas de la convocatoria, quien/es coordinen la propuesta de un Grupo de Estudio y según el tipo elegido deberá presentar </w:t>
      </w:r>
    </w:p>
    <w:p>
      <w:pPr>
        <w:pStyle w:val="Normal1"/>
        <w:numPr>
          <w:ilvl w:val="0"/>
          <w:numId w:val="2"/>
        </w:numPr>
        <w:spacing w:lineRule="auto" w:line="259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Ficha de inscripción con la descripción de la propuesta (Ver Anexo) </w:t>
      </w:r>
    </w:p>
    <w:p>
      <w:pPr>
        <w:pStyle w:val="Normal1"/>
        <w:numPr>
          <w:ilvl w:val="0"/>
          <w:numId w:val="2"/>
        </w:numPr>
        <w:spacing w:lineRule="auto" w:line="259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CV de las coordinaciones haciendo énfasis en relación al tema que se pretende desarrollar en el marco de la propuesta (hasta dos carillas)</w:t>
      </w:r>
    </w:p>
    <w:p>
      <w:pPr>
        <w:pStyle w:val="Normal1"/>
        <w:numPr>
          <w:ilvl w:val="0"/>
          <w:numId w:val="2"/>
        </w:numPr>
        <w:spacing w:lineRule="auto" w:line="259" w:before="0" w:after="16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Aval de la unidad académica sobre la que se propone. 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9212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606"/>
        <w:gridCol w:w="4605"/>
      </w:tblGrid>
      <w:tr>
        <w:trPr>
          <w:trHeight w:val="440" w:hRule="atLeast"/>
        </w:trPr>
        <w:tc>
          <w:tcPr>
            <w:tcW w:w="9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Cronograma de Convocatoria 2023</w:t>
            </w:r>
          </w:p>
        </w:tc>
      </w:tr>
      <w:tr>
        <w:trPr/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Llamado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del 5 al 23 de junio </w:t>
            </w:r>
          </w:p>
        </w:tc>
      </w:tr>
      <w:tr>
        <w:trPr/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Evaluación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2da semana de agosto</w:t>
            </w:r>
          </w:p>
        </w:tc>
      </w:tr>
      <w:tr>
        <w:trPr/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Publicación de resultados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4ta semana de agosto</w:t>
            </w:r>
          </w:p>
        </w:tc>
      </w:tr>
      <w:tr>
        <w:trPr/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Inicio de actividades de los GE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Desde el 1 de septiembre</w:t>
            </w:r>
          </w:p>
        </w:tc>
      </w:tr>
    </w:tbl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40" w:right="1257" w:gutter="0" w:header="0" w:top="1440" w:footer="720" w:bottom="144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550</Words>
  <Characters>3038</Characters>
  <CharactersWithSpaces>3558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>Fer Borcosque</cp:lastModifiedBy>
  <dcterms:modified xsi:type="dcterms:W3CDTF">2023-06-01T08:43:22Z</dcterms:modified>
  <cp:revision>1</cp:revision>
  <dc:subject/>
  <dc:title/>
</cp:coreProperties>
</file>